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6834C7" w14:textId="5E2C3FBF" w:rsidR="007B4D45" w:rsidRPr="003F71B4" w:rsidRDefault="007B4D45" w:rsidP="00837E4D">
      <w:pPr>
        <w:spacing w:after="240" w:line="300" w:lineRule="auto"/>
        <w:rPr>
          <w:b/>
          <w:bCs/>
          <w:sz w:val="22"/>
        </w:rPr>
      </w:pPr>
      <w:r w:rsidRPr="003F71B4">
        <w:rPr>
          <w:b/>
          <w:bCs/>
          <w:sz w:val="22"/>
        </w:rPr>
        <w:t>Technologia montażu i demontażu koszy</w:t>
      </w:r>
      <w:r w:rsidR="009A15B0" w:rsidRPr="003F71B4">
        <w:rPr>
          <w:b/>
          <w:bCs/>
          <w:sz w:val="22"/>
        </w:rPr>
        <w:t xml:space="preserve"> (cz.I)</w:t>
      </w:r>
    </w:p>
    <w:p w14:paraId="41271B55" w14:textId="126FC8A2" w:rsidR="00190BA8" w:rsidRPr="003F71B4" w:rsidRDefault="00E25A7F" w:rsidP="00837E4D">
      <w:pPr>
        <w:spacing w:after="240" w:line="300" w:lineRule="auto"/>
        <w:rPr>
          <w:b/>
          <w:bCs/>
          <w:sz w:val="22"/>
        </w:rPr>
      </w:pPr>
      <w:r w:rsidRPr="003F71B4">
        <w:rPr>
          <w:b/>
          <w:bCs/>
          <w:sz w:val="22"/>
        </w:rPr>
        <w:t xml:space="preserve">I. </w:t>
      </w:r>
      <w:r w:rsidR="00837E4D" w:rsidRPr="003F71B4">
        <w:rPr>
          <w:b/>
          <w:bCs/>
          <w:sz w:val="22"/>
        </w:rPr>
        <w:t xml:space="preserve">Technologia </w:t>
      </w:r>
      <w:r w:rsidR="003673B8" w:rsidRPr="003F71B4">
        <w:rPr>
          <w:b/>
          <w:bCs/>
          <w:sz w:val="22"/>
        </w:rPr>
        <w:t>montażu</w:t>
      </w:r>
    </w:p>
    <w:p w14:paraId="74602C4E" w14:textId="372FE5CC" w:rsidR="00E00383" w:rsidRPr="003F71B4" w:rsidRDefault="00BA65EC" w:rsidP="00FF334D">
      <w:pPr>
        <w:pStyle w:val="Akapitzlist"/>
        <w:numPr>
          <w:ilvl w:val="0"/>
          <w:numId w:val="1"/>
        </w:numPr>
        <w:spacing w:after="240" w:line="300" w:lineRule="auto"/>
        <w:ind w:left="0" w:firstLine="0"/>
        <w:rPr>
          <w:b/>
          <w:bCs/>
          <w:sz w:val="22"/>
        </w:rPr>
      </w:pPr>
      <w:r w:rsidRPr="003F71B4">
        <w:rPr>
          <w:b/>
          <w:bCs/>
          <w:sz w:val="22"/>
        </w:rPr>
        <w:t xml:space="preserve">Kosz na śmieci </w:t>
      </w:r>
      <w:r w:rsidR="00F01F8D" w:rsidRPr="003F71B4">
        <w:rPr>
          <w:b/>
          <w:bCs/>
          <w:sz w:val="22"/>
        </w:rPr>
        <w:t>w</w:t>
      </w:r>
      <w:r w:rsidR="003673B8" w:rsidRPr="003F71B4">
        <w:rPr>
          <w:b/>
          <w:bCs/>
          <w:sz w:val="22"/>
        </w:rPr>
        <w:t>zór nr 1</w:t>
      </w:r>
    </w:p>
    <w:p w14:paraId="21250B6A" w14:textId="00E96F7B" w:rsidR="00E25A7F" w:rsidRPr="003F71B4" w:rsidRDefault="009E5F44" w:rsidP="00E25A7F">
      <w:pPr>
        <w:pStyle w:val="Akapitzlist"/>
        <w:numPr>
          <w:ilvl w:val="0"/>
          <w:numId w:val="2"/>
        </w:numPr>
        <w:spacing w:after="240" w:line="300" w:lineRule="auto"/>
        <w:rPr>
          <w:sz w:val="22"/>
        </w:rPr>
      </w:pPr>
      <w:r w:rsidRPr="003F71B4">
        <w:rPr>
          <w:sz w:val="22"/>
        </w:rPr>
        <w:t xml:space="preserve">Kosz </w:t>
      </w:r>
      <w:r w:rsidR="00886EC7" w:rsidRPr="003F71B4">
        <w:rPr>
          <w:sz w:val="22"/>
        </w:rPr>
        <w:t>będzie m</w:t>
      </w:r>
      <w:r w:rsidRPr="003F71B4">
        <w:rPr>
          <w:sz w:val="22"/>
        </w:rPr>
        <w:t xml:space="preserve">ontowany w gruncie poprzez zabetonowanie </w:t>
      </w:r>
      <w:r w:rsidR="0041454F" w:rsidRPr="003F71B4">
        <w:rPr>
          <w:sz w:val="22"/>
        </w:rPr>
        <w:t>elementu kotwiącego o długości min. 40 cm.</w:t>
      </w:r>
    </w:p>
    <w:p w14:paraId="5198E468" w14:textId="3140E1D9" w:rsidR="003673B8" w:rsidRPr="003F71B4" w:rsidRDefault="0041454F" w:rsidP="00E25A7F">
      <w:pPr>
        <w:pStyle w:val="Akapitzlist"/>
        <w:numPr>
          <w:ilvl w:val="0"/>
          <w:numId w:val="2"/>
        </w:numPr>
        <w:spacing w:after="240" w:line="300" w:lineRule="auto"/>
        <w:rPr>
          <w:sz w:val="22"/>
        </w:rPr>
      </w:pPr>
      <w:r w:rsidRPr="003F71B4">
        <w:rPr>
          <w:sz w:val="22"/>
        </w:rPr>
        <w:t>W celu trwa</w:t>
      </w:r>
      <w:r w:rsidR="00502DD7" w:rsidRPr="003F71B4">
        <w:rPr>
          <w:sz w:val="22"/>
        </w:rPr>
        <w:t>łe</w:t>
      </w:r>
      <w:r w:rsidRPr="003F71B4">
        <w:rPr>
          <w:sz w:val="22"/>
        </w:rPr>
        <w:t>go zamocowania należy zaopatrzyć element kotwiący w poprzeczne „wąsy”.</w:t>
      </w:r>
    </w:p>
    <w:p w14:paraId="4F0208CF" w14:textId="381B4BC9" w:rsidR="00482BFE" w:rsidRPr="003F71B4" w:rsidRDefault="00482BFE" w:rsidP="00E25A7F">
      <w:pPr>
        <w:pStyle w:val="Akapitzlist"/>
        <w:numPr>
          <w:ilvl w:val="0"/>
          <w:numId w:val="2"/>
        </w:numPr>
        <w:spacing w:after="240" w:line="300" w:lineRule="auto"/>
        <w:rPr>
          <w:sz w:val="22"/>
        </w:rPr>
      </w:pPr>
      <w:r w:rsidRPr="003F71B4">
        <w:rPr>
          <w:sz w:val="22"/>
        </w:rPr>
        <w:t xml:space="preserve">Podczas montażu </w:t>
      </w:r>
      <w:r w:rsidR="00BF36E1" w:rsidRPr="003F71B4">
        <w:rPr>
          <w:sz w:val="22"/>
        </w:rPr>
        <w:t xml:space="preserve">należy przestrzegać warunków wykonania umowy określonych w </w:t>
      </w:r>
      <w:bookmarkStart w:id="0" w:name="_Hlk107840355"/>
      <w:r w:rsidR="00BF36E1" w:rsidRPr="003F71B4">
        <w:rPr>
          <w:sz w:val="22"/>
        </w:rPr>
        <w:t>§ 2</w:t>
      </w:r>
      <w:r w:rsidR="000A4CEE">
        <w:rPr>
          <w:sz w:val="22"/>
        </w:rPr>
        <w:t>.</w:t>
      </w:r>
      <w:bookmarkEnd w:id="0"/>
    </w:p>
    <w:p w14:paraId="04ABF22E" w14:textId="011A351A" w:rsidR="00D617CC" w:rsidRPr="003F71B4" w:rsidRDefault="00D617CC" w:rsidP="00D617CC">
      <w:pPr>
        <w:pStyle w:val="Akapitzlist"/>
        <w:numPr>
          <w:ilvl w:val="0"/>
          <w:numId w:val="1"/>
        </w:numPr>
        <w:spacing w:after="240" w:line="300" w:lineRule="auto"/>
        <w:ind w:left="0" w:firstLine="0"/>
        <w:rPr>
          <w:b/>
          <w:bCs/>
          <w:sz w:val="22"/>
        </w:rPr>
      </w:pPr>
      <w:r w:rsidRPr="003F71B4">
        <w:rPr>
          <w:b/>
          <w:bCs/>
          <w:sz w:val="22"/>
        </w:rPr>
        <w:t>Kosz na śmieci wzór nr 2 oraz nr 3</w:t>
      </w:r>
    </w:p>
    <w:p w14:paraId="53767F6A" w14:textId="3614F07F" w:rsidR="00D617CC" w:rsidRPr="003F71B4" w:rsidRDefault="00D617CC" w:rsidP="00315E00">
      <w:pPr>
        <w:pStyle w:val="Akapitzlist"/>
        <w:numPr>
          <w:ilvl w:val="0"/>
          <w:numId w:val="7"/>
        </w:numPr>
        <w:spacing w:after="240" w:line="300" w:lineRule="auto"/>
        <w:rPr>
          <w:sz w:val="22"/>
        </w:rPr>
      </w:pPr>
      <w:r w:rsidRPr="003F71B4">
        <w:rPr>
          <w:sz w:val="22"/>
        </w:rPr>
        <w:t>Kosz będzie montowany w gruncie poprzez ustawienie na nawierzchni</w:t>
      </w:r>
      <w:r w:rsidR="00315E00" w:rsidRPr="003F71B4">
        <w:rPr>
          <w:sz w:val="22"/>
        </w:rPr>
        <w:t>, przykręcenie do fundamentu lub kotwienie - przed rozpoczęciem montażu należy jego sposób wraz z propozycją zastosowanych materiałów uzgodnić z Zamawiającym.</w:t>
      </w:r>
    </w:p>
    <w:p w14:paraId="7DA0E69A" w14:textId="4254FEE4" w:rsidR="00D617CC" w:rsidRPr="003F71B4" w:rsidRDefault="00D617CC" w:rsidP="00D617CC">
      <w:pPr>
        <w:pStyle w:val="Akapitzlist"/>
        <w:numPr>
          <w:ilvl w:val="0"/>
          <w:numId w:val="7"/>
        </w:numPr>
        <w:spacing w:after="240" w:line="300" w:lineRule="auto"/>
        <w:rPr>
          <w:sz w:val="22"/>
        </w:rPr>
      </w:pPr>
      <w:r w:rsidRPr="003F71B4">
        <w:rPr>
          <w:sz w:val="22"/>
        </w:rPr>
        <w:t>Podczas montażu należy przestrzegać warunków wykonania umowy określonych w § 2</w:t>
      </w:r>
      <w:r w:rsidR="000A4CEE">
        <w:rPr>
          <w:sz w:val="22"/>
        </w:rPr>
        <w:t>.</w:t>
      </w:r>
    </w:p>
    <w:p w14:paraId="65FCE1DD" w14:textId="4A03D352" w:rsidR="00B46D6F" w:rsidRPr="003F71B4" w:rsidRDefault="00B46D6F" w:rsidP="00422326">
      <w:pPr>
        <w:pStyle w:val="Bezodstpw"/>
        <w:spacing w:line="300" w:lineRule="auto"/>
        <w:rPr>
          <w:sz w:val="22"/>
        </w:rPr>
      </w:pPr>
      <w:r w:rsidRPr="003F71B4">
        <w:rPr>
          <w:sz w:val="22"/>
        </w:rPr>
        <w:t>Łączne ilości koszy do montażu to</w:t>
      </w:r>
      <w:r w:rsidR="00422326" w:rsidRPr="003F71B4">
        <w:rPr>
          <w:sz w:val="22"/>
        </w:rPr>
        <w:t xml:space="preserve"> </w:t>
      </w:r>
      <w:r w:rsidRPr="003F71B4">
        <w:rPr>
          <w:sz w:val="22"/>
        </w:rPr>
        <w:t>– 1</w:t>
      </w:r>
      <w:r w:rsidR="00422326" w:rsidRPr="003F71B4">
        <w:rPr>
          <w:sz w:val="22"/>
        </w:rPr>
        <w:t>34</w:t>
      </w:r>
      <w:r w:rsidRPr="003F71B4">
        <w:rPr>
          <w:sz w:val="22"/>
        </w:rPr>
        <w:t xml:space="preserve"> sztuk</w:t>
      </w:r>
      <w:r w:rsidR="00422326" w:rsidRPr="003F71B4">
        <w:rPr>
          <w:sz w:val="22"/>
        </w:rPr>
        <w:t>i</w:t>
      </w:r>
      <w:r w:rsidRPr="003F71B4">
        <w:rPr>
          <w:sz w:val="22"/>
        </w:rPr>
        <w:t xml:space="preserve">, w tym: </w:t>
      </w:r>
    </w:p>
    <w:p w14:paraId="77BF84D2" w14:textId="5CD0DB0A" w:rsidR="00422326" w:rsidRPr="003F71B4" w:rsidRDefault="00422326" w:rsidP="00422326">
      <w:pPr>
        <w:pStyle w:val="Bezodstpw"/>
        <w:numPr>
          <w:ilvl w:val="0"/>
          <w:numId w:val="4"/>
        </w:numPr>
        <w:spacing w:line="300" w:lineRule="auto"/>
        <w:rPr>
          <w:sz w:val="22"/>
        </w:rPr>
      </w:pPr>
      <w:r w:rsidRPr="003F71B4">
        <w:rPr>
          <w:sz w:val="22"/>
        </w:rPr>
        <w:t>Dolinka Służewska (wzór nr 3) -</w:t>
      </w:r>
      <w:r w:rsidRPr="003F71B4">
        <w:rPr>
          <w:sz w:val="22"/>
        </w:rPr>
        <w:tab/>
        <w:t>8 sztuk,</w:t>
      </w:r>
    </w:p>
    <w:p w14:paraId="09575D36" w14:textId="024E9885" w:rsidR="00422326" w:rsidRPr="003F71B4" w:rsidRDefault="00422326" w:rsidP="00422326">
      <w:pPr>
        <w:pStyle w:val="Bezodstpw"/>
        <w:numPr>
          <w:ilvl w:val="0"/>
          <w:numId w:val="4"/>
        </w:numPr>
        <w:spacing w:line="300" w:lineRule="auto"/>
        <w:rPr>
          <w:sz w:val="22"/>
        </w:rPr>
      </w:pPr>
      <w:r w:rsidRPr="003F71B4">
        <w:rPr>
          <w:sz w:val="22"/>
        </w:rPr>
        <w:t>Park Staw Służewiecki (wzór nr 3) – 20 sztuk,</w:t>
      </w:r>
    </w:p>
    <w:p w14:paraId="779F89E6" w14:textId="5618BFD5" w:rsidR="00422326" w:rsidRPr="003F71B4" w:rsidRDefault="00422326" w:rsidP="00422326">
      <w:pPr>
        <w:pStyle w:val="Bezodstpw"/>
        <w:numPr>
          <w:ilvl w:val="0"/>
          <w:numId w:val="4"/>
        </w:numPr>
        <w:spacing w:line="300" w:lineRule="auto"/>
        <w:rPr>
          <w:sz w:val="22"/>
        </w:rPr>
      </w:pPr>
      <w:r w:rsidRPr="003F71B4">
        <w:rPr>
          <w:sz w:val="22"/>
        </w:rPr>
        <w:t>Park Szczubełka (wzór nr 1) – 20 sztuk,</w:t>
      </w:r>
    </w:p>
    <w:p w14:paraId="3E7A3FFB" w14:textId="6BEDFFEC" w:rsidR="00422326" w:rsidRPr="003F71B4" w:rsidRDefault="00422326" w:rsidP="00422326">
      <w:pPr>
        <w:pStyle w:val="Bezodstpw"/>
        <w:numPr>
          <w:ilvl w:val="0"/>
          <w:numId w:val="4"/>
        </w:numPr>
        <w:spacing w:line="300" w:lineRule="auto"/>
        <w:rPr>
          <w:sz w:val="22"/>
        </w:rPr>
      </w:pPr>
      <w:r w:rsidRPr="003F71B4">
        <w:rPr>
          <w:sz w:val="22"/>
        </w:rPr>
        <w:t>Skwer Ormiański (wzór nr 1) – 25 sztuk,</w:t>
      </w:r>
    </w:p>
    <w:p w14:paraId="72F54ABC" w14:textId="6194D1A3" w:rsidR="00422326" w:rsidRPr="003F71B4" w:rsidRDefault="00422326" w:rsidP="00422326">
      <w:pPr>
        <w:pStyle w:val="Bezodstpw"/>
        <w:numPr>
          <w:ilvl w:val="0"/>
          <w:numId w:val="4"/>
        </w:numPr>
        <w:spacing w:line="300" w:lineRule="auto"/>
        <w:rPr>
          <w:sz w:val="22"/>
        </w:rPr>
      </w:pPr>
      <w:r w:rsidRPr="003F71B4">
        <w:rPr>
          <w:sz w:val="22"/>
        </w:rPr>
        <w:t>Skwer Stainsbergowej (wzór nr 1) – 6 sztuk,</w:t>
      </w:r>
    </w:p>
    <w:p w14:paraId="4741043C" w14:textId="58F3BF82" w:rsidR="00422326" w:rsidRPr="003F71B4" w:rsidRDefault="00422326" w:rsidP="00422326">
      <w:pPr>
        <w:pStyle w:val="Bezodstpw"/>
        <w:numPr>
          <w:ilvl w:val="0"/>
          <w:numId w:val="4"/>
        </w:numPr>
        <w:spacing w:line="300" w:lineRule="auto"/>
        <w:rPr>
          <w:sz w:val="22"/>
        </w:rPr>
      </w:pPr>
      <w:r w:rsidRPr="003F71B4">
        <w:rPr>
          <w:sz w:val="22"/>
        </w:rPr>
        <w:t>Zieleniec przy Bernardyńskiej Wodzie (wzór nr 2) – 20 sztuk,</w:t>
      </w:r>
    </w:p>
    <w:p w14:paraId="244C480B" w14:textId="11B2F49D" w:rsidR="00422326" w:rsidRPr="003F71B4" w:rsidRDefault="00422326" w:rsidP="00422326">
      <w:pPr>
        <w:pStyle w:val="Bezodstpw"/>
        <w:numPr>
          <w:ilvl w:val="0"/>
          <w:numId w:val="4"/>
        </w:numPr>
        <w:spacing w:line="300" w:lineRule="auto"/>
        <w:rPr>
          <w:sz w:val="22"/>
        </w:rPr>
      </w:pPr>
      <w:r w:rsidRPr="003F71B4">
        <w:rPr>
          <w:sz w:val="22"/>
        </w:rPr>
        <w:t>Park Dygata (wzór nr 1)</w:t>
      </w:r>
      <w:r w:rsidRPr="003F71B4">
        <w:rPr>
          <w:sz w:val="22"/>
        </w:rPr>
        <w:tab/>
        <w:t xml:space="preserve"> - 30 sztuk,</w:t>
      </w:r>
    </w:p>
    <w:p w14:paraId="1D748419" w14:textId="35A69CC9" w:rsidR="00422326" w:rsidRPr="003F71B4" w:rsidRDefault="00422326" w:rsidP="00422326">
      <w:pPr>
        <w:pStyle w:val="Bezodstpw"/>
        <w:numPr>
          <w:ilvl w:val="0"/>
          <w:numId w:val="4"/>
        </w:numPr>
        <w:spacing w:line="300" w:lineRule="auto"/>
        <w:rPr>
          <w:sz w:val="22"/>
        </w:rPr>
      </w:pPr>
      <w:r w:rsidRPr="003F71B4">
        <w:rPr>
          <w:sz w:val="22"/>
        </w:rPr>
        <w:t>Skwer Miry Zimińskiej (wzór nr 1) – 2 sztuk,</w:t>
      </w:r>
    </w:p>
    <w:p w14:paraId="53E0A37A" w14:textId="60A3E5A6" w:rsidR="00B46D6F" w:rsidRPr="003F71B4" w:rsidRDefault="00422326" w:rsidP="00422326">
      <w:pPr>
        <w:pStyle w:val="Bezodstpw"/>
        <w:numPr>
          <w:ilvl w:val="0"/>
          <w:numId w:val="4"/>
        </w:numPr>
        <w:spacing w:line="300" w:lineRule="auto"/>
        <w:rPr>
          <w:sz w:val="22"/>
        </w:rPr>
      </w:pPr>
      <w:r w:rsidRPr="003F71B4">
        <w:rPr>
          <w:sz w:val="22"/>
        </w:rPr>
        <w:t>Skwer Jura Gorzechowskiego (wzór nr 1</w:t>
      </w:r>
      <w:r w:rsidR="00DC116C" w:rsidRPr="003F71B4">
        <w:rPr>
          <w:sz w:val="22"/>
        </w:rPr>
        <w:t xml:space="preserve"> - </w:t>
      </w:r>
      <w:r w:rsidRPr="003F71B4">
        <w:rPr>
          <w:sz w:val="22"/>
        </w:rPr>
        <w:t>bez kulki wieńczącej nóżkę) – 3 sztuki.</w:t>
      </w:r>
    </w:p>
    <w:p w14:paraId="2B2FBD22" w14:textId="77777777" w:rsidR="00707D5B" w:rsidRPr="003F71B4" w:rsidRDefault="00707D5B" w:rsidP="00707D5B">
      <w:pPr>
        <w:pStyle w:val="Bezodstpw"/>
        <w:spacing w:line="300" w:lineRule="auto"/>
        <w:rPr>
          <w:sz w:val="22"/>
        </w:rPr>
      </w:pPr>
    </w:p>
    <w:p w14:paraId="61E96A65" w14:textId="536CA996" w:rsidR="00C91B82" w:rsidRPr="003F71B4" w:rsidRDefault="00717056" w:rsidP="00717056">
      <w:pPr>
        <w:pStyle w:val="Bezodstpw"/>
        <w:spacing w:after="240" w:line="300" w:lineRule="auto"/>
        <w:rPr>
          <w:b/>
          <w:bCs/>
          <w:sz w:val="22"/>
        </w:rPr>
      </w:pPr>
      <w:r w:rsidRPr="003F71B4">
        <w:rPr>
          <w:b/>
          <w:bCs/>
          <w:sz w:val="22"/>
        </w:rPr>
        <w:t>II. Usunięcie starych koszy</w:t>
      </w:r>
      <w:r w:rsidR="00D62286" w:rsidRPr="003F71B4">
        <w:rPr>
          <w:b/>
          <w:bCs/>
          <w:sz w:val="22"/>
        </w:rPr>
        <w:t xml:space="preserve"> </w:t>
      </w:r>
    </w:p>
    <w:p w14:paraId="75D07285" w14:textId="2757D1B1" w:rsidR="00B46D6F" w:rsidRPr="003F71B4" w:rsidRDefault="00D86E7D" w:rsidP="00717056">
      <w:pPr>
        <w:pStyle w:val="Bezodstpw"/>
        <w:spacing w:after="240" w:line="300" w:lineRule="auto"/>
        <w:rPr>
          <w:sz w:val="22"/>
        </w:rPr>
      </w:pPr>
      <w:r w:rsidRPr="003F71B4">
        <w:rPr>
          <w:sz w:val="22"/>
        </w:rPr>
        <w:t xml:space="preserve">Usunięcie starych koszy metalowych oraz betonowo drewnianych. </w:t>
      </w:r>
      <w:r w:rsidR="00141C8B" w:rsidRPr="003F71B4">
        <w:rPr>
          <w:sz w:val="22"/>
        </w:rPr>
        <w:t>Usunięcie starego kosza polega na demontażu, załadunku i wywozie oraz utylizacji. Zgodnie z § 2 ust. 1</w:t>
      </w:r>
      <w:r w:rsidR="00534284">
        <w:rPr>
          <w:sz w:val="22"/>
        </w:rPr>
        <w:t>3</w:t>
      </w:r>
      <w:r w:rsidR="00141C8B" w:rsidRPr="003F71B4">
        <w:rPr>
          <w:sz w:val="22"/>
        </w:rPr>
        <w:t xml:space="preserve"> umowy</w:t>
      </w:r>
      <w:r w:rsidR="00D62286" w:rsidRPr="003F71B4">
        <w:rPr>
          <w:sz w:val="22"/>
        </w:rPr>
        <w:t xml:space="preserve">, Wykonawca zobowiązany jest do przeprowadzenia prawidłowego zutylizowania powstałych odpadów z demontażu zgodnie z obowiązującymi przepisami prawa i do przedstawienia kopii Kart Przekazania Odpadów (KPO). Kosze do usunięcia Zamawiający wskaże podczas wprowadzenia w teren. </w:t>
      </w:r>
    </w:p>
    <w:p w14:paraId="1F19FA71" w14:textId="065CB7C6" w:rsidR="00D11EE5" w:rsidRPr="003F71B4" w:rsidRDefault="00D11EE5" w:rsidP="003F71B4">
      <w:pPr>
        <w:pStyle w:val="Bezodstpw"/>
        <w:spacing w:line="300" w:lineRule="auto"/>
        <w:rPr>
          <w:sz w:val="22"/>
        </w:rPr>
      </w:pPr>
      <w:r w:rsidRPr="003F71B4">
        <w:rPr>
          <w:sz w:val="22"/>
        </w:rPr>
        <w:t xml:space="preserve">Łączne ilości koszy do usunięcia </w:t>
      </w:r>
      <w:r w:rsidR="00AF6678" w:rsidRPr="003F71B4">
        <w:rPr>
          <w:sz w:val="22"/>
        </w:rPr>
        <w:t>to</w:t>
      </w:r>
      <w:r w:rsidR="00422326" w:rsidRPr="003F71B4">
        <w:rPr>
          <w:sz w:val="22"/>
        </w:rPr>
        <w:t xml:space="preserve"> </w:t>
      </w:r>
      <w:r w:rsidR="00A5502F" w:rsidRPr="003F71B4">
        <w:rPr>
          <w:sz w:val="22"/>
        </w:rPr>
        <w:t>–</w:t>
      </w:r>
      <w:r w:rsidR="00AF6678" w:rsidRPr="003F71B4">
        <w:rPr>
          <w:sz w:val="22"/>
        </w:rPr>
        <w:t xml:space="preserve"> </w:t>
      </w:r>
      <w:r w:rsidR="00A5502F" w:rsidRPr="003F71B4">
        <w:rPr>
          <w:sz w:val="22"/>
        </w:rPr>
        <w:t>12</w:t>
      </w:r>
      <w:r w:rsidR="00707D5B" w:rsidRPr="003F71B4">
        <w:rPr>
          <w:sz w:val="22"/>
        </w:rPr>
        <w:t>3</w:t>
      </w:r>
      <w:r w:rsidR="00A5502F" w:rsidRPr="003F71B4">
        <w:rPr>
          <w:sz w:val="22"/>
        </w:rPr>
        <w:t xml:space="preserve"> </w:t>
      </w:r>
      <w:r w:rsidRPr="003F71B4">
        <w:rPr>
          <w:sz w:val="22"/>
        </w:rPr>
        <w:t>sztuk</w:t>
      </w:r>
      <w:r w:rsidR="00707D5B" w:rsidRPr="003F71B4">
        <w:rPr>
          <w:sz w:val="22"/>
        </w:rPr>
        <w:t>i</w:t>
      </w:r>
      <w:r w:rsidRPr="003F71B4">
        <w:rPr>
          <w:sz w:val="22"/>
        </w:rPr>
        <w:t xml:space="preserve">, w tym: </w:t>
      </w:r>
    </w:p>
    <w:p w14:paraId="753B5581" w14:textId="7E6BEB69" w:rsidR="00D86E7D" w:rsidRPr="003F71B4" w:rsidRDefault="00D86E7D" w:rsidP="003F71B4">
      <w:pPr>
        <w:pStyle w:val="Bezodstpw"/>
        <w:numPr>
          <w:ilvl w:val="0"/>
          <w:numId w:val="8"/>
        </w:numPr>
        <w:spacing w:line="300" w:lineRule="auto"/>
        <w:rPr>
          <w:sz w:val="22"/>
        </w:rPr>
      </w:pPr>
      <w:r w:rsidRPr="003F71B4">
        <w:rPr>
          <w:sz w:val="22"/>
        </w:rPr>
        <w:t>Park Staw Służewiecki -</w:t>
      </w:r>
      <w:r w:rsidRPr="003F71B4">
        <w:rPr>
          <w:sz w:val="22"/>
        </w:rPr>
        <w:tab/>
        <w:t>20 sztuk,</w:t>
      </w:r>
    </w:p>
    <w:p w14:paraId="004C395E" w14:textId="3EE36C0D" w:rsidR="00D86E7D" w:rsidRPr="003F71B4" w:rsidRDefault="00422326" w:rsidP="00422326">
      <w:pPr>
        <w:pStyle w:val="Bezodstpw"/>
        <w:numPr>
          <w:ilvl w:val="0"/>
          <w:numId w:val="8"/>
        </w:numPr>
        <w:spacing w:line="300" w:lineRule="auto"/>
        <w:rPr>
          <w:sz w:val="22"/>
        </w:rPr>
      </w:pPr>
      <w:r w:rsidRPr="003F71B4">
        <w:rPr>
          <w:sz w:val="22"/>
        </w:rPr>
        <w:t>P</w:t>
      </w:r>
      <w:r w:rsidR="00D86E7D" w:rsidRPr="003F71B4">
        <w:rPr>
          <w:sz w:val="22"/>
        </w:rPr>
        <w:t>ark Szczubełka</w:t>
      </w:r>
      <w:r w:rsidR="00A5502F" w:rsidRPr="003F71B4">
        <w:rPr>
          <w:sz w:val="22"/>
        </w:rPr>
        <w:t xml:space="preserve"> </w:t>
      </w:r>
      <w:r w:rsidR="00D86E7D" w:rsidRPr="003F71B4">
        <w:rPr>
          <w:sz w:val="22"/>
        </w:rPr>
        <w:t>- 2</w:t>
      </w:r>
      <w:r w:rsidR="00707D5B" w:rsidRPr="003F71B4">
        <w:rPr>
          <w:sz w:val="22"/>
        </w:rPr>
        <w:t>6</w:t>
      </w:r>
      <w:r w:rsidR="00A5502F" w:rsidRPr="003F71B4">
        <w:rPr>
          <w:sz w:val="22"/>
        </w:rPr>
        <w:t xml:space="preserve"> sztuk,</w:t>
      </w:r>
    </w:p>
    <w:p w14:paraId="0741763C" w14:textId="1253CC58" w:rsidR="00D86E7D" w:rsidRPr="003F71B4" w:rsidRDefault="00422326" w:rsidP="00422326">
      <w:pPr>
        <w:pStyle w:val="Bezodstpw"/>
        <w:numPr>
          <w:ilvl w:val="0"/>
          <w:numId w:val="8"/>
        </w:numPr>
        <w:spacing w:line="300" w:lineRule="auto"/>
        <w:rPr>
          <w:sz w:val="22"/>
        </w:rPr>
      </w:pPr>
      <w:r w:rsidRPr="003F71B4">
        <w:rPr>
          <w:sz w:val="22"/>
        </w:rPr>
        <w:t>S</w:t>
      </w:r>
      <w:r w:rsidR="00D86E7D" w:rsidRPr="003F71B4">
        <w:rPr>
          <w:sz w:val="22"/>
        </w:rPr>
        <w:t>kwer Ormiański</w:t>
      </w:r>
      <w:r w:rsidR="00A5502F" w:rsidRPr="003F71B4">
        <w:rPr>
          <w:sz w:val="22"/>
        </w:rPr>
        <w:t xml:space="preserve"> </w:t>
      </w:r>
      <w:r w:rsidR="00D86E7D" w:rsidRPr="003F71B4">
        <w:rPr>
          <w:sz w:val="22"/>
        </w:rPr>
        <w:t>- 24</w:t>
      </w:r>
      <w:r w:rsidR="00A5502F" w:rsidRPr="003F71B4">
        <w:rPr>
          <w:sz w:val="22"/>
        </w:rPr>
        <w:t xml:space="preserve"> sztuki,</w:t>
      </w:r>
    </w:p>
    <w:p w14:paraId="7561A048" w14:textId="32852D78" w:rsidR="00D86E7D" w:rsidRPr="003F71B4" w:rsidRDefault="00D86E7D" w:rsidP="00422326">
      <w:pPr>
        <w:pStyle w:val="Bezodstpw"/>
        <w:numPr>
          <w:ilvl w:val="0"/>
          <w:numId w:val="8"/>
        </w:numPr>
        <w:spacing w:line="300" w:lineRule="auto"/>
        <w:rPr>
          <w:sz w:val="22"/>
        </w:rPr>
      </w:pPr>
      <w:r w:rsidRPr="003F71B4">
        <w:rPr>
          <w:sz w:val="22"/>
        </w:rPr>
        <w:t>Skwer Stainsbergowej</w:t>
      </w:r>
      <w:r w:rsidR="00A5502F" w:rsidRPr="003F71B4">
        <w:rPr>
          <w:sz w:val="22"/>
        </w:rPr>
        <w:t xml:space="preserve"> </w:t>
      </w:r>
      <w:r w:rsidRPr="003F71B4">
        <w:rPr>
          <w:sz w:val="22"/>
        </w:rPr>
        <w:t>- 4</w:t>
      </w:r>
      <w:r w:rsidR="00A5502F" w:rsidRPr="003F71B4">
        <w:rPr>
          <w:sz w:val="22"/>
        </w:rPr>
        <w:t xml:space="preserve"> sztuki,</w:t>
      </w:r>
    </w:p>
    <w:p w14:paraId="3D4ED31F" w14:textId="2AC9F18C" w:rsidR="00D86E7D" w:rsidRPr="003F71B4" w:rsidRDefault="00422326" w:rsidP="00422326">
      <w:pPr>
        <w:pStyle w:val="Bezodstpw"/>
        <w:numPr>
          <w:ilvl w:val="0"/>
          <w:numId w:val="8"/>
        </w:numPr>
        <w:spacing w:line="300" w:lineRule="auto"/>
        <w:rPr>
          <w:sz w:val="22"/>
        </w:rPr>
      </w:pPr>
      <w:r w:rsidRPr="003F71B4">
        <w:rPr>
          <w:sz w:val="22"/>
        </w:rPr>
        <w:t>Z</w:t>
      </w:r>
      <w:r w:rsidR="00D86E7D" w:rsidRPr="003F71B4">
        <w:rPr>
          <w:sz w:val="22"/>
        </w:rPr>
        <w:t>ieleniec przy Bernardyńskiej Wodzie - 2</w:t>
      </w:r>
      <w:r w:rsidR="00707D5B" w:rsidRPr="003F71B4">
        <w:rPr>
          <w:sz w:val="22"/>
        </w:rPr>
        <w:t>2</w:t>
      </w:r>
      <w:r w:rsidR="00A5502F" w:rsidRPr="003F71B4">
        <w:rPr>
          <w:sz w:val="22"/>
        </w:rPr>
        <w:t xml:space="preserve"> sztuk</w:t>
      </w:r>
      <w:r w:rsidR="00707D5B" w:rsidRPr="003F71B4">
        <w:rPr>
          <w:sz w:val="22"/>
        </w:rPr>
        <w:t>i</w:t>
      </w:r>
      <w:r w:rsidR="00A5502F" w:rsidRPr="003F71B4">
        <w:rPr>
          <w:sz w:val="22"/>
        </w:rPr>
        <w:t>,</w:t>
      </w:r>
    </w:p>
    <w:p w14:paraId="29E54411" w14:textId="7FDE2EF1" w:rsidR="007C278A" w:rsidRPr="003F71B4" w:rsidRDefault="00422326" w:rsidP="00422326">
      <w:pPr>
        <w:pStyle w:val="Bezodstpw"/>
        <w:numPr>
          <w:ilvl w:val="0"/>
          <w:numId w:val="8"/>
        </w:numPr>
        <w:spacing w:line="300" w:lineRule="auto"/>
        <w:rPr>
          <w:sz w:val="22"/>
        </w:rPr>
      </w:pPr>
      <w:r w:rsidRPr="003F71B4">
        <w:rPr>
          <w:sz w:val="22"/>
        </w:rPr>
        <w:t>P</w:t>
      </w:r>
      <w:r w:rsidR="00D86E7D" w:rsidRPr="003F71B4">
        <w:rPr>
          <w:sz w:val="22"/>
        </w:rPr>
        <w:t>ark Dygata</w:t>
      </w:r>
      <w:r w:rsidR="00A5502F" w:rsidRPr="003F71B4">
        <w:rPr>
          <w:sz w:val="22"/>
        </w:rPr>
        <w:t xml:space="preserve"> </w:t>
      </w:r>
      <w:r w:rsidR="00D86E7D" w:rsidRPr="003F71B4">
        <w:rPr>
          <w:sz w:val="22"/>
        </w:rPr>
        <w:t>- 27</w:t>
      </w:r>
      <w:r w:rsidR="00A5502F" w:rsidRPr="003F71B4">
        <w:rPr>
          <w:sz w:val="22"/>
        </w:rPr>
        <w:t xml:space="preserve"> sztuk.</w:t>
      </w:r>
    </w:p>
    <w:sectPr w:rsidR="007C278A" w:rsidRPr="003F71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E5B1DB" w14:textId="77777777" w:rsidR="00457DA3" w:rsidRDefault="00457DA3" w:rsidP="00457DA3">
      <w:pPr>
        <w:spacing w:after="0" w:line="240" w:lineRule="auto"/>
      </w:pPr>
      <w:r>
        <w:separator/>
      </w:r>
    </w:p>
  </w:endnote>
  <w:endnote w:type="continuationSeparator" w:id="0">
    <w:p w14:paraId="2FFA95C2" w14:textId="77777777" w:rsidR="00457DA3" w:rsidRDefault="00457DA3" w:rsidP="00457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568505" w14:textId="77777777" w:rsidR="00D55730" w:rsidRDefault="00D5573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E40F22" w14:textId="77777777" w:rsidR="00D55730" w:rsidRDefault="00D5573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15BF1F" w14:textId="77777777" w:rsidR="00D55730" w:rsidRDefault="00D5573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B5A992" w14:textId="77777777" w:rsidR="00457DA3" w:rsidRDefault="00457DA3" w:rsidP="00457DA3">
      <w:pPr>
        <w:spacing w:after="0" w:line="240" w:lineRule="auto"/>
      </w:pPr>
      <w:r>
        <w:separator/>
      </w:r>
    </w:p>
  </w:footnote>
  <w:footnote w:type="continuationSeparator" w:id="0">
    <w:p w14:paraId="22B9D119" w14:textId="77777777" w:rsidR="00457DA3" w:rsidRDefault="00457DA3" w:rsidP="00457D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27CBBE" w14:textId="77777777" w:rsidR="00D55730" w:rsidRDefault="00D5573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E0309C" w14:textId="395E5FBA" w:rsidR="00D55730" w:rsidRDefault="00D55730" w:rsidP="009A15B0">
    <w:pPr>
      <w:pStyle w:val="Nagwek"/>
      <w:jc w:val="right"/>
      <w:rPr>
        <w:rFonts w:cstheme="minorHAnsi"/>
        <w:sz w:val="22"/>
      </w:rPr>
    </w:pPr>
    <w:r>
      <w:rPr>
        <w:rFonts w:cstheme="minorHAnsi"/>
        <w:sz w:val="22"/>
      </w:rPr>
      <w:t>Załącznik nr 1A do SWZ</w:t>
    </w:r>
  </w:p>
  <w:p w14:paraId="1C06C06A" w14:textId="04E06C51" w:rsidR="00D55730" w:rsidRDefault="00D55730" w:rsidP="009A15B0">
    <w:pPr>
      <w:pStyle w:val="Nagwek"/>
      <w:jc w:val="right"/>
      <w:rPr>
        <w:rFonts w:cstheme="minorHAnsi"/>
        <w:sz w:val="22"/>
      </w:rPr>
    </w:pPr>
    <w:r>
      <w:rPr>
        <w:rFonts w:cstheme="minorHAnsi"/>
        <w:sz w:val="22"/>
      </w:rPr>
      <w:t>Nr sprawy 108/TP/2024</w:t>
    </w:r>
  </w:p>
  <w:p w14:paraId="1AC2FAD9" w14:textId="36B5EA09" w:rsidR="00457DA3" w:rsidRDefault="00457DA3" w:rsidP="009A15B0">
    <w:pPr>
      <w:pStyle w:val="Nagwek"/>
      <w:jc w:val="right"/>
      <w:rPr>
        <w:rFonts w:cstheme="minorHAnsi"/>
        <w:sz w:val="22"/>
      </w:rPr>
    </w:pPr>
    <w:r w:rsidRPr="00FF334D">
      <w:rPr>
        <w:rFonts w:cstheme="minorHAnsi"/>
        <w:sz w:val="22"/>
      </w:rPr>
      <w:t>Z</w:t>
    </w:r>
    <w:r w:rsidRPr="00FF334D">
      <w:rPr>
        <w:rFonts w:asciiTheme="minorHAnsi" w:hAnsiTheme="minorHAnsi" w:cstheme="minorHAnsi"/>
        <w:sz w:val="22"/>
      </w:rPr>
      <w:t>ałącznik</w:t>
    </w:r>
    <w:r w:rsidRPr="00FF334D">
      <w:rPr>
        <w:rFonts w:cstheme="minorHAnsi"/>
        <w:sz w:val="22"/>
      </w:rPr>
      <w:t xml:space="preserve"> nr 4 do umowy</w:t>
    </w:r>
  </w:p>
  <w:p w14:paraId="54A10BA4" w14:textId="77777777" w:rsidR="009A15B0" w:rsidRDefault="009A15B0" w:rsidP="009A15B0">
    <w:pPr>
      <w:pStyle w:val="Nagwek"/>
      <w:jc w:val="right"/>
      <w:rPr>
        <w:rFonts w:cstheme="minorHAnsi"/>
        <w:sz w:val="22"/>
      </w:rPr>
    </w:pPr>
  </w:p>
  <w:p w14:paraId="11F59C3D" w14:textId="4689DF3C" w:rsidR="009A15B0" w:rsidRPr="009A15B0" w:rsidRDefault="009A15B0" w:rsidP="009A15B0">
    <w:pPr>
      <w:pStyle w:val="Nagwek"/>
      <w:jc w:val="right"/>
      <w:rPr>
        <w:rFonts w:asciiTheme="minorHAnsi" w:hAnsiTheme="minorHAnsi" w:cstheme="minorHAnsi"/>
        <w:color w:val="808080" w:themeColor="background1" w:themeShade="80"/>
        <w:sz w:val="22"/>
      </w:rPr>
    </w:pPr>
    <w:r w:rsidRPr="009A15B0">
      <w:rPr>
        <w:rFonts w:cstheme="minorHAnsi"/>
        <w:color w:val="808080" w:themeColor="background1" w:themeShade="80"/>
        <w:sz w:val="22"/>
      </w:rPr>
      <w:t>Część I - zamówienia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159817" w14:textId="77777777" w:rsidR="00D55730" w:rsidRDefault="00D557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32E9E"/>
    <w:multiLevelType w:val="hybridMultilevel"/>
    <w:tmpl w:val="629428F6"/>
    <w:name w:val="WW8Num14"/>
    <w:lvl w:ilvl="0" w:tplc="741845A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F6714"/>
    <w:multiLevelType w:val="hybridMultilevel"/>
    <w:tmpl w:val="63A411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9D2CED"/>
    <w:multiLevelType w:val="hybridMultilevel"/>
    <w:tmpl w:val="15EED02A"/>
    <w:lvl w:ilvl="0" w:tplc="A314B2D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638F7"/>
    <w:multiLevelType w:val="hybridMultilevel"/>
    <w:tmpl w:val="2138C010"/>
    <w:lvl w:ilvl="0" w:tplc="B8181B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825F85"/>
    <w:multiLevelType w:val="hybridMultilevel"/>
    <w:tmpl w:val="81C631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E20496"/>
    <w:multiLevelType w:val="hybridMultilevel"/>
    <w:tmpl w:val="2A6E0EF6"/>
    <w:lvl w:ilvl="0" w:tplc="B2807E9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551300"/>
    <w:multiLevelType w:val="hybridMultilevel"/>
    <w:tmpl w:val="1F847E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374656"/>
    <w:multiLevelType w:val="hybridMultilevel"/>
    <w:tmpl w:val="629428F6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0077552">
    <w:abstractNumId w:val="5"/>
  </w:num>
  <w:num w:numId="2" w16cid:durableId="1938318942">
    <w:abstractNumId w:val="0"/>
  </w:num>
  <w:num w:numId="3" w16cid:durableId="348992540">
    <w:abstractNumId w:val="6"/>
  </w:num>
  <w:num w:numId="4" w16cid:durableId="1887527146">
    <w:abstractNumId w:val="4"/>
  </w:num>
  <w:num w:numId="5" w16cid:durableId="1020861305">
    <w:abstractNumId w:val="2"/>
  </w:num>
  <w:num w:numId="6" w16cid:durableId="1516918749">
    <w:abstractNumId w:val="1"/>
  </w:num>
  <w:num w:numId="7" w16cid:durableId="288127896">
    <w:abstractNumId w:val="7"/>
  </w:num>
  <w:num w:numId="8" w16cid:durableId="7616073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BAD"/>
    <w:rsid w:val="00020EF6"/>
    <w:rsid w:val="00055919"/>
    <w:rsid w:val="00060B46"/>
    <w:rsid w:val="0006493C"/>
    <w:rsid w:val="000731BF"/>
    <w:rsid w:val="000804F6"/>
    <w:rsid w:val="000A4CEE"/>
    <w:rsid w:val="001223E8"/>
    <w:rsid w:val="00141C8B"/>
    <w:rsid w:val="00153A2A"/>
    <w:rsid w:val="00190BA8"/>
    <w:rsid w:val="001A6A39"/>
    <w:rsid w:val="001F3440"/>
    <w:rsid w:val="00214EC2"/>
    <w:rsid w:val="002355D6"/>
    <w:rsid w:val="00243F34"/>
    <w:rsid w:val="00244FC8"/>
    <w:rsid w:val="002B3931"/>
    <w:rsid w:val="002D134C"/>
    <w:rsid w:val="002E67AA"/>
    <w:rsid w:val="00302DCE"/>
    <w:rsid w:val="00315E00"/>
    <w:rsid w:val="003673B8"/>
    <w:rsid w:val="00392DB7"/>
    <w:rsid w:val="003A2722"/>
    <w:rsid w:val="003D1958"/>
    <w:rsid w:val="003D4A55"/>
    <w:rsid w:val="003F71B4"/>
    <w:rsid w:val="0041454F"/>
    <w:rsid w:val="00422326"/>
    <w:rsid w:val="00457DA3"/>
    <w:rsid w:val="00482BFE"/>
    <w:rsid w:val="004C78A1"/>
    <w:rsid w:val="004E0304"/>
    <w:rsid w:val="00502DD7"/>
    <w:rsid w:val="00506BAD"/>
    <w:rsid w:val="00534284"/>
    <w:rsid w:val="00557321"/>
    <w:rsid w:val="005C75BE"/>
    <w:rsid w:val="005D71F5"/>
    <w:rsid w:val="0060426C"/>
    <w:rsid w:val="0069768E"/>
    <w:rsid w:val="00707D5B"/>
    <w:rsid w:val="00717056"/>
    <w:rsid w:val="007B4D45"/>
    <w:rsid w:val="007C278A"/>
    <w:rsid w:val="007C6746"/>
    <w:rsid w:val="00837E4D"/>
    <w:rsid w:val="00886EC7"/>
    <w:rsid w:val="00932A76"/>
    <w:rsid w:val="009954D5"/>
    <w:rsid w:val="009A15B0"/>
    <w:rsid w:val="009E5F44"/>
    <w:rsid w:val="00A5502F"/>
    <w:rsid w:val="00A83B98"/>
    <w:rsid w:val="00AF5DD5"/>
    <w:rsid w:val="00AF6678"/>
    <w:rsid w:val="00B46D6F"/>
    <w:rsid w:val="00BA65EC"/>
    <w:rsid w:val="00BD20C8"/>
    <w:rsid w:val="00BF36E1"/>
    <w:rsid w:val="00C174ED"/>
    <w:rsid w:val="00C22D2F"/>
    <w:rsid w:val="00C31873"/>
    <w:rsid w:val="00C37028"/>
    <w:rsid w:val="00C42D40"/>
    <w:rsid w:val="00C66272"/>
    <w:rsid w:val="00C6676A"/>
    <w:rsid w:val="00C81F78"/>
    <w:rsid w:val="00C84A89"/>
    <w:rsid w:val="00C91B82"/>
    <w:rsid w:val="00C92372"/>
    <w:rsid w:val="00CF2F47"/>
    <w:rsid w:val="00D11EE5"/>
    <w:rsid w:val="00D23E94"/>
    <w:rsid w:val="00D55730"/>
    <w:rsid w:val="00D617CC"/>
    <w:rsid w:val="00D62286"/>
    <w:rsid w:val="00D71D35"/>
    <w:rsid w:val="00D83E8A"/>
    <w:rsid w:val="00D86E7D"/>
    <w:rsid w:val="00DC116C"/>
    <w:rsid w:val="00E00383"/>
    <w:rsid w:val="00E25A7F"/>
    <w:rsid w:val="00E46682"/>
    <w:rsid w:val="00E72818"/>
    <w:rsid w:val="00F01F8D"/>
    <w:rsid w:val="00FB0743"/>
    <w:rsid w:val="00FB2B3F"/>
    <w:rsid w:val="00FE30F2"/>
    <w:rsid w:val="00FF186A"/>
    <w:rsid w:val="00FF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2E64DDB"/>
  <w15:chartTrackingRefBased/>
  <w15:docId w15:val="{E299B346-8754-4E5B-B984-30788ED64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I. Technologia montażu"/>
    <w:qFormat/>
    <w:rsid w:val="00E00383"/>
    <w:rPr>
      <w:rFonts w:ascii="Calibri" w:hAnsi="Calibri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57D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7DA3"/>
  </w:style>
  <w:style w:type="paragraph" w:styleId="Stopka">
    <w:name w:val="footer"/>
    <w:basedOn w:val="Normalny"/>
    <w:link w:val="StopkaZnak"/>
    <w:uiPriority w:val="99"/>
    <w:unhideWhenUsed/>
    <w:rsid w:val="00457D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7DA3"/>
  </w:style>
  <w:style w:type="paragraph" w:styleId="Akapitzlist">
    <w:name w:val="List Paragraph"/>
    <w:basedOn w:val="Normalny"/>
    <w:uiPriority w:val="34"/>
    <w:qFormat/>
    <w:rsid w:val="00FF334D"/>
    <w:pPr>
      <w:ind w:left="720"/>
      <w:contextualSpacing/>
    </w:pPr>
  </w:style>
  <w:style w:type="paragraph" w:styleId="Bezodstpw">
    <w:name w:val="No Spacing"/>
    <w:aliases w:val="II. USUNIĘCIE STARYCH  KOSZY"/>
    <w:uiPriority w:val="1"/>
    <w:qFormat/>
    <w:rsid w:val="00717056"/>
    <w:pPr>
      <w:spacing w:after="0" w:line="240" w:lineRule="auto"/>
    </w:pPr>
    <w:rPr>
      <w:rFonts w:ascii="Calibri" w:hAnsi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1</Pages>
  <Words>273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Pisarczyk Anna</dc:creator>
  <cp:keywords/>
  <dc:description/>
  <cp:lastModifiedBy>Chodaniecka Marta</cp:lastModifiedBy>
  <cp:revision>25</cp:revision>
  <dcterms:created xsi:type="dcterms:W3CDTF">2022-06-27T06:34:00Z</dcterms:created>
  <dcterms:modified xsi:type="dcterms:W3CDTF">2024-10-31T10:39:00Z</dcterms:modified>
</cp:coreProperties>
</file>